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D" w:rsidRPr="001A43E0" w:rsidRDefault="00997542" w:rsidP="004F729D">
      <w:pPr>
        <w:pStyle w:val="Bezmezer"/>
        <w:rPr>
          <w:rFonts w:ascii="MS UI Gothic" w:eastAsia="MS UI Gothic" w:hAnsi="MS UI Gothic" w:cs="Times New Roman"/>
          <w:bCs/>
          <w:sz w:val="28"/>
          <w:szCs w:val="28"/>
        </w:rPr>
      </w:pPr>
      <w:r w:rsidRPr="00BA595F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5408" behindDoc="1" locked="0" layoutInCell="1" allowOverlap="1" wp14:anchorId="57DC9E8E" wp14:editId="45BB8A6C">
            <wp:simplePos x="0" y="0"/>
            <wp:positionH relativeFrom="margin">
              <wp:posOffset>-633095</wp:posOffset>
            </wp:positionH>
            <wp:positionV relativeFrom="paragraph">
              <wp:posOffset>-270717</wp:posOffset>
            </wp:positionV>
            <wp:extent cx="3733800" cy="3433506"/>
            <wp:effectExtent l="0" t="0" r="0" b="0"/>
            <wp:wrapNone/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53" cy="34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7542" w:rsidRDefault="00997542" w:rsidP="004F729D">
      <w:pPr>
        <w:pStyle w:val="Bezmezer"/>
        <w:jc w:val="center"/>
        <w:rPr>
          <w:rFonts w:ascii="MS UI Gothic" w:eastAsia="MS UI Gothic" w:hAnsi="MS UI Gothic" w:cs="Times New Roman"/>
          <w:b/>
          <w:sz w:val="52"/>
          <w:szCs w:val="52"/>
          <w:u w:val="single"/>
        </w:rPr>
      </w:pPr>
    </w:p>
    <w:p w:rsidR="004F729D" w:rsidRPr="00BA595F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52"/>
          <w:szCs w:val="52"/>
          <w:u w:val="single"/>
        </w:rPr>
      </w:pPr>
      <w:r w:rsidRPr="00BA595F">
        <w:rPr>
          <w:rFonts w:ascii="MS UI Gothic" w:eastAsia="MS UI Gothic" w:hAnsi="MS UI Gothic" w:cs="Times New Roman"/>
          <w:b/>
          <w:sz w:val="52"/>
          <w:szCs w:val="52"/>
          <w:u w:val="single"/>
        </w:rPr>
        <w:t>Pozvánka</w:t>
      </w:r>
    </w:p>
    <w:p w:rsidR="004F729D" w:rsidRPr="001A43E0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16"/>
          <w:szCs w:val="16"/>
        </w:rPr>
      </w:pP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36"/>
          <w:szCs w:val="36"/>
        </w:rPr>
      </w:pPr>
      <w:r>
        <w:rPr>
          <w:rFonts w:ascii="MS UI Gothic" w:eastAsia="MS UI Gothic" w:hAnsi="MS UI Gothic" w:cs="Times New Roman"/>
          <w:b/>
          <w:sz w:val="32"/>
          <w:szCs w:val="32"/>
        </w:rPr>
        <w:t xml:space="preserve">          </w:t>
      </w:r>
      <w:r w:rsidRPr="004F729D">
        <w:rPr>
          <w:rFonts w:ascii="MS UI Gothic" w:eastAsia="MS UI Gothic" w:hAnsi="MS UI Gothic" w:cs="Times New Roman"/>
          <w:b/>
          <w:sz w:val="36"/>
          <w:szCs w:val="36"/>
        </w:rPr>
        <w:t xml:space="preserve">Obecní úřad Dlouhomilov srdečně zve nejen seniory </w:t>
      </w:r>
    </w:p>
    <w:p w:rsidR="00915331" w:rsidRPr="00915331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16"/>
          <w:szCs w:val="16"/>
        </w:rPr>
      </w:pPr>
      <w:r w:rsidRPr="004F729D">
        <w:rPr>
          <w:rFonts w:ascii="MS UI Gothic" w:eastAsia="MS UI Gothic" w:hAnsi="MS UI Gothic" w:cs="Times New Roman"/>
          <w:b/>
          <w:sz w:val="36"/>
          <w:szCs w:val="36"/>
        </w:rPr>
        <w:t xml:space="preserve">    </w:t>
      </w:r>
    </w:p>
    <w:p w:rsidR="004F729D" w:rsidRPr="004F729D" w:rsidRDefault="00915331" w:rsidP="00915331">
      <w:pPr>
        <w:pStyle w:val="Bezmezer"/>
        <w:jc w:val="center"/>
        <w:rPr>
          <w:rFonts w:ascii="MS UI Gothic" w:eastAsia="MS UI Gothic" w:hAnsi="MS UI Gothic" w:cs="Times New Roman"/>
          <w:b/>
          <w:sz w:val="36"/>
          <w:szCs w:val="36"/>
        </w:rPr>
      </w:pPr>
      <w:r>
        <w:rPr>
          <w:rFonts w:ascii="MS UI Gothic" w:eastAsia="MS UI Gothic" w:hAnsi="MS UI Gothic" w:cs="Times New Roman"/>
          <w:b/>
          <w:sz w:val="36"/>
          <w:szCs w:val="36"/>
        </w:rPr>
        <w:t xml:space="preserve">             </w:t>
      </w:r>
      <w:r w:rsidR="004F729D" w:rsidRPr="004F729D">
        <w:rPr>
          <w:rFonts w:ascii="MS UI Gothic" w:eastAsia="MS UI Gothic" w:hAnsi="MS UI Gothic" w:cs="Times New Roman"/>
          <w:b/>
          <w:sz w:val="36"/>
          <w:szCs w:val="36"/>
        </w:rPr>
        <w:t>v pátek 11.10.2019 v 17:00 hodin na</w:t>
      </w: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16"/>
          <w:szCs w:val="16"/>
        </w:rPr>
      </w:pPr>
    </w:p>
    <w:p w:rsidR="004F729D" w:rsidRPr="00BA595F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52"/>
          <w:szCs w:val="52"/>
        </w:rPr>
      </w:pPr>
      <w:r w:rsidRPr="00BA595F">
        <w:rPr>
          <w:rFonts w:ascii="MS UI Gothic" w:eastAsia="MS UI Gothic" w:hAnsi="MS UI Gothic" w:cs="Times New Roman"/>
          <w:bCs/>
          <w:sz w:val="52"/>
          <w:szCs w:val="52"/>
        </w:rPr>
        <w:t xml:space="preserve"> </w:t>
      </w:r>
      <w:r w:rsidRPr="00BA595F">
        <w:rPr>
          <w:rFonts w:ascii="MS UI Gothic" w:eastAsia="MS UI Gothic" w:hAnsi="MS UI Gothic" w:cs="Times New Roman"/>
          <w:b/>
          <w:sz w:val="52"/>
          <w:szCs w:val="52"/>
        </w:rPr>
        <w:t xml:space="preserve">přátelské setkání </w:t>
      </w:r>
    </w:p>
    <w:p w:rsidR="004F729D" w:rsidRPr="001A43E0" w:rsidRDefault="004F729D" w:rsidP="004F729D">
      <w:pPr>
        <w:pStyle w:val="Bezmezer"/>
        <w:rPr>
          <w:rFonts w:ascii="MS UI Gothic" w:eastAsia="MS UI Gothic" w:hAnsi="MS UI Gothic" w:cs="Times New Roman"/>
          <w:bCs/>
          <w:sz w:val="16"/>
          <w:szCs w:val="16"/>
        </w:rPr>
      </w:pP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Cs/>
          <w:sz w:val="32"/>
          <w:szCs w:val="32"/>
        </w:rPr>
      </w:pPr>
      <w:r w:rsidRPr="004F729D">
        <w:rPr>
          <w:rFonts w:ascii="MS UI Gothic" w:eastAsia="MS UI Gothic" w:hAnsi="MS UI Gothic" w:cs="Times New Roman"/>
          <w:b/>
          <w:sz w:val="36"/>
          <w:szCs w:val="36"/>
        </w:rPr>
        <w:t>do obecního klubu Dlouhomilov</w:t>
      </w:r>
      <w:r w:rsidRPr="004F729D">
        <w:rPr>
          <w:rFonts w:ascii="MS UI Gothic" w:eastAsia="MS UI Gothic" w:hAnsi="MS UI Gothic" w:cs="Times New Roman"/>
          <w:bCs/>
          <w:sz w:val="32"/>
          <w:szCs w:val="32"/>
        </w:rPr>
        <w:t>.</w:t>
      </w:r>
    </w:p>
    <w:p w:rsidR="004F729D" w:rsidRPr="004F729D" w:rsidRDefault="004F729D" w:rsidP="004F729D">
      <w:pPr>
        <w:pStyle w:val="Bezmezer"/>
        <w:rPr>
          <w:rFonts w:ascii="MS UI Gothic" w:eastAsia="MS UI Gothic" w:hAnsi="MS UI Gothic" w:cs="Times New Roman"/>
          <w:bCs/>
          <w:sz w:val="32"/>
          <w:szCs w:val="32"/>
        </w:rPr>
      </w:pPr>
    </w:p>
    <w:p w:rsidR="004F729D" w:rsidRPr="004F729D" w:rsidRDefault="004F729D" w:rsidP="004F729D">
      <w:pPr>
        <w:pStyle w:val="Bezmezer"/>
        <w:rPr>
          <w:rFonts w:ascii="MS UI Gothic" w:eastAsia="MS UI Gothic" w:hAnsi="MS UI Gothic" w:cs="Times New Roman"/>
          <w:b/>
          <w:sz w:val="32"/>
          <w:szCs w:val="32"/>
        </w:rPr>
      </w:pPr>
      <w:r w:rsidRPr="004F729D">
        <w:rPr>
          <w:rFonts w:ascii="MS UI Gothic" w:eastAsia="MS UI Gothic" w:hAnsi="MS UI Gothic" w:cs="Times New Roman"/>
          <w:b/>
          <w:sz w:val="32"/>
          <w:szCs w:val="32"/>
        </w:rPr>
        <w:t>Podvečer zpestří svým vystoupení manželé Jarmarovi z </w:t>
      </w:r>
      <w:proofErr w:type="spellStart"/>
      <w:r w:rsidRPr="004F729D">
        <w:rPr>
          <w:rFonts w:ascii="MS UI Gothic" w:eastAsia="MS UI Gothic" w:hAnsi="MS UI Gothic" w:cs="Times New Roman"/>
          <w:b/>
          <w:sz w:val="32"/>
          <w:szCs w:val="32"/>
        </w:rPr>
        <w:t>Pivonína</w:t>
      </w:r>
      <w:proofErr w:type="spellEnd"/>
      <w:r w:rsidRPr="004F729D">
        <w:rPr>
          <w:rFonts w:ascii="MS UI Gothic" w:eastAsia="MS UI Gothic" w:hAnsi="MS UI Gothic" w:cs="Times New Roman"/>
          <w:b/>
          <w:sz w:val="32"/>
          <w:szCs w:val="32"/>
        </w:rPr>
        <w:t xml:space="preserve"> </w:t>
      </w: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32"/>
          <w:szCs w:val="32"/>
        </w:rPr>
      </w:pPr>
      <w:r w:rsidRPr="004F729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46BA2D19" wp14:editId="6F60E614">
            <wp:simplePos x="0" y="0"/>
            <wp:positionH relativeFrom="margin">
              <wp:posOffset>4903392</wp:posOffset>
            </wp:positionH>
            <wp:positionV relativeFrom="paragraph">
              <wp:posOffset>136177</wp:posOffset>
            </wp:positionV>
            <wp:extent cx="1403993" cy="1403993"/>
            <wp:effectExtent l="304800" t="304800" r="253365" b="291465"/>
            <wp:wrapNone/>
            <wp:docPr id="4" name="obrázek 2" descr="Výsledek obrázku pro hu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hu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7446">
                      <a:off x="0" y="0"/>
                      <a:ext cx="1409646" cy="140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9D">
        <w:rPr>
          <w:rFonts w:ascii="MS UI Gothic" w:eastAsia="MS UI Gothic" w:hAnsi="MS UI Gothic" w:cs="Times New Roman"/>
          <w:b/>
          <w:sz w:val="32"/>
          <w:szCs w:val="32"/>
        </w:rPr>
        <w:t>a</w:t>
      </w: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32"/>
          <w:szCs w:val="32"/>
        </w:rPr>
      </w:pPr>
      <w:r w:rsidRPr="004F729D">
        <w:rPr>
          <w:rFonts w:ascii="MS UI Gothic" w:eastAsia="MS UI Gothic" w:hAnsi="MS UI Gothic" w:cs="Times New Roman"/>
          <w:b/>
          <w:sz w:val="32"/>
          <w:szCs w:val="32"/>
        </w:rPr>
        <w:t xml:space="preserve">Jiří Hampl a Veronika </w:t>
      </w:r>
      <w:proofErr w:type="spellStart"/>
      <w:r w:rsidRPr="004F729D">
        <w:rPr>
          <w:rFonts w:ascii="MS UI Gothic" w:eastAsia="MS UI Gothic" w:hAnsi="MS UI Gothic" w:cs="Times New Roman"/>
          <w:b/>
          <w:sz w:val="32"/>
          <w:szCs w:val="32"/>
        </w:rPr>
        <w:t>Štelcová</w:t>
      </w:r>
      <w:proofErr w:type="spellEnd"/>
      <w:r w:rsidRPr="004F729D">
        <w:rPr>
          <w:rFonts w:ascii="MS UI Gothic" w:eastAsia="MS UI Gothic" w:hAnsi="MS UI Gothic" w:cs="Times New Roman"/>
          <w:b/>
          <w:sz w:val="32"/>
          <w:szCs w:val="32"/>
        </w:rPr>
        <w:t xml:space="preserve"> na harmoniku</w:t>
      </w:r>
    </w:p>
    <w:p w:rsidR="004F729D" w:rsidRPr="004F729D" w:rsidRDefault="004F729D" w:rsidP="004F729D">
      <w:pPr>
        <w:pStyle w:val="Bezmezer"/>
        <w:rPr>
          <w:rFonts w:ascii="Corbel" w:hAnsi="Corbel" w:cs="Times New Roman"/>
          <w:b/>
          <w:sz w:val="32"/>
          <w:szCs w:val="32"/>
        </w:rPr>
      </w:pPr>
    </w:p>
    <w:p w:rsidR="004F729D" w:rsidRPr="004F729D" w:rsidRDefault="004F729D" w:rsidP="004F729D">
      <w:pPr>
        <w:pStyle w:val="Bezmezer"/>
        <w:jc w:val="center"/>
        <w:rPr>
          <w:rFonts w:ascii="MS UI Gothic" w:eastAsia="MS UI Gothic" w:hAnsi="MS UI Gothic" w:cs="Times New Roman"/>
          <w:b/>
          <w:sz w:val="32"/>
          <w:szCs w:val="32"/>
        </w:rPr>
      </w:pPr>
      <w:r w:rsidRPr="004F729D">
        <w:rPr>
          <w:rFonts w:ascii="MS UI Gothic" w:eastAsia="MS UI Gothic" w:hAnsi="MS UI Gothic" w:cs="Times New Roman"/>
          <w:b/>
          <w:sz w:val="32"/>
          <w:szCs w:val="32"/>
        </w:rPr>
        <w:t>Připraveno bude i drobné občerstvení :)</w:t>
      </w:r>
    </w:p>
    <w:p w:rsidR="004F729D" w:rsidRDefault="004F729D" w:rsidP="004F72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729D" w:rsidRDefault="004F729D" w:rsidP="00E407A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4F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C3D"/>
    <w:multiLevelType w:val="hybridMultilevel"/>
    <w:tmpl w:val="2E222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A18"/>
    <w:multiLevelType w:val="hybridMultilevel"/>
    <w:tmpl w:val="6760370C"/>
    <w:lvl w:ilvl="0" w:tplc="03F63E54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33"/>
    <w:rsid w:val="000112A6"/>
    <w:rsid w:val="00047C33"/>
    <w:rsid w:val="00055ECE"/>
    <w:rsid w:val="000748C9"/>
    <w:rsid w:val="00085945"/>
    <w:rsid w:val="00173495"/>
    <w:rsid w:val="00184C83"/>
    <w:rsid w:val="001A43E0"/>
    <w:rsid w:val="001B716F"/>
    <w:rsid w:val="00403E6E"/>
    <w:rsid w:val="004F729D"/>
    <w:rsid w:val="006503C7"/>
    <w:rsid w:val="00685E21"/>
    <w:rsid w:val="006D7F5C"/>
    <w:rsid w:val="006E1FE4"/>
    <w:rsid w:val="00702A3F"/>
    <w:rsid w:val="00877C41"/>
    <w:rsid w:val="00915331"/>
    <w:rsid w:val="00925D5B"/>
    <w:rsid w:val="00997542"/>
    <w:rsid w:val="00BA595F"/>
    <w:rsid w:val="00C16057"/>
    <w:rsid w:val="00CA41F1"/>
    <w:rsid w:val="00D605FB"/>
    <w:rsid w:val="00E407A1"/>
    <w:rsid w:val="00E45F18"/>
    <w:rsid w:val="00EB4D28"/>
    <w:rsid w:val="00EC3AE0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1E0D-632E-43F4-BF45-94E70BE1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33"/>
    <w:pPr>
      <w:ind w:left="720"/>
      <w:contextualSpacing/>
    </w:pPr>
  </w:style>
  <w:style w:type="paragraph" w:styleId="Bezmezer">
    <w:name w:val="No Spacing"/>
    <w:uiPriority w:val="1"/>
    <w:qFormat/>
    <w:rsid w:val="00047C3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B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Spravce</cp:lastModifiedBy>
  <cp:revision>8</cp:revision>
  <cp:lastPrinted>2019-10-07T14:12:00Z</cp:lastPrinted>
  <dcterms:created xsi:type="dcterms:W3CDTF">2019-10-07T07:40:00Z</dcterms:created>
  <dcterms:modified xsi:type="dcterms:W3CDTF">2019-10-07T14:12:00Z</dcterms:modified>
</cp:coreProperties>
</file>